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2920" w:rsidRPr="006453C9" w:rsidRDefault="00372920" w:rsidP="00372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53C9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6453C9">
        <w:rPr>
          <w:rFonts w:ascii="Times New Roman" w:hAnsi="Times New Roman" w:cs="Times New Roman"/>
          <w:sz w:val="28"/>
          <w:szCs w:val="28"/>
        </w:rPr>
        <w:t xml:space="preserve"> – технологическая карта</w:t>
      </w:r>
    </w:p>
    <w:p w:rsidR="00372920" w:rsidRPr="006453C9" w:rsidRDefault="00372920" w:rsidP="00372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3C9">
        <w:rPr>
          <w:rFonts w:ascii="Times New Roman" w:hAnsi="Times New Roman" w:cs="Times New Roman"/>
          <w:sz w:val="28"/>
          <w:szCs w:val="28"/>
        </w:rPr>
        <w:t>Учебной практики № 35</w:t>
      </w:r>
    </w:p>
    <w:p w:rsidR="00372920" w:rsidRPr="006453C9" w:rsidRDefault="00372920" w:rsidP="00372920">
      <w:pPr>
        <w:tabs>
          <w:tab w:val="left" w:leader="underscore" w:pos="102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C9">
        <w:rPr>
          <w:rFonts w:ascii="Times New Roman" w:hAnsi="Times New Roman" w:cs="Times New Roman"/>
          <w:sz w:val="28"/>
          <w:szCs w:val="28"/>
        </w:rPr>
        <w:t>МДК 01.01 (Эпизоотология)</w:t>
      </w:r>
    </w:p>
    <w:p w:rsidR="00372920" w:rsidRPr="006453C9" w:rsidRDefault="00372920" w:rsidP="00372920">
      <w:pPr>
        <w:tabs>
          <w:tab w:val="left" w:leader="underscore" w:pos="102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53C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453C9">
        <w:rPr>
          <w:rFonts w:ascii="Times New Roman" w:eastAsia="Calibri" w:hAnsi="Times New Roman" w:cs="Times New Roman"/>
          <w:sz w:val="28"/>
          <w:szCs w:val="28"/>
        </w:rPr>
        <w:t>Профилактическая вакцинация сельско-хозяйственных животных.</w:t>
      </w:r>
      <w:r w:rsidRPr="006453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72920" w:rsidRPr="006453C9" w:rsidRDefault="00372920" w:rsidP="00372920">
      <w:pPr>
        <w:tabs>
          <w:tab w:val="left" w:leader="underscore" w:pos="102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работы: Общие и специальные профилактические мероприятия в хозяйствах, благополучных по инфекционным заболеваниям. Групповые и индивидуальные способы иммунизации.</w:t>
      </w:r>
    </w:p>
    <w:p w:rsidR="00372920" w:rsidRPr="006453C9" w:rsidRDefault="00372920" w:rsidP="00372920">
      <w:pPr>
        <w:tabs>
          <w:tab w:val="left" w:leader="underscore" w:pos="102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занятия: Изучить основные принципы организации общих и специальных профилактических мероприятий.</w:t>
      </w:r>
    </w:p>
    <w:p w:rsidR="00372920" w:rsidRPr="006453C9" w:rsidRDefault="00372920" w:rsidP="00372920">
      <w:pPr>
        <w:tabs>
          <w:tab w:val="left" w:leader="underscore" w:pos="102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времени: 6 часов</w:t>
      </w:r>
    </w:p>
    <w:p w:rsidR="00372920" w:rsidRPr="006453C9" w:rsidRDefault="00372920" w:rsidP="00372920">
      <w:pPr>
        <w:tabs>
          <w:tab w:val="left" w:leader="underscore" w:pos="102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proofErr w:type="spellStart"/>
      <w:r w:rsidRPr="00645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Вет.клиника</w:t>
      </w:r>
      <w:proofErr w:type="spellEnd"/>
      <w:r w:rsidRPr="0064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СМК</w:t>
      </w:r>
    </w:p>
    <w:p w:rsidR="00372920" w:rsidRPr="006453C9" w:rsidRDefault="00372920" w:rsidP="00372920">
      <w:pPr>
        <w:tabs>
          <w:tab w:val="left" w:leader="underscore" w:pos="102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оснащение: акты профилактических мероприятий, набор вакцин.</w:t>
      </w:r>
    </w:p>
    <w:p w:rsidR="00372920" w:rsidRPr="006453C9" w:rsidRDefault="00372920" w:rsidP="00372920">
      <w:pPr>
        <w:tabs>
          <w:tab w:val="left" w:leader="underscore" w:pos="102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920" w:rsidRPr="006453C9" w:rsidRDefault="00372920" w:rsidP="00372920">
      <w:pPr>
        <w:tabs>
          <w:tab w:val="left" w:leader="underscore" w:pos="102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САМОСТОЯТЕЛЬНОЙ РАБОТЫ</w:t>
      </w:r>
    </w:p>
    <w:p w:rsidR="00372920" w:rsidRPr="006453C9" w:rsidRDefault="00372920" w:rsidP="00372920">
      <w:pPr>
        <w:tabs>
          <w:tab w:val="left" w:leader="underscore" w:pos="102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ситуационным задачам)</w:t>
      </w:r>
    </w:p>
    <w:p w:rsidR="00372920" w:rsidRPr="006453C9" w:rsidRDefault="00372920" w:rsidP="0037292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Вакцинация сельскохозяйственных животных – надежный способ профилактики различных инфекционных заболеваний.  Для выращивания здорового поголовья необходимо соблюдать определенный комплекс мероприятий: обеспечение полноценного кормления и условий содержания, профилактика появления и распространения болезней. Именно вакцинация сводит к минимуму риск заболевания животных. </w:t>
      </w:r>
    </w:p>
    <w:p w:rsidR="00372920" w:rsidRPr="006453C9" w:rsidRDefault="00372920" w:rsidP="0037292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крупных хозяйствах сельскохозяйственных животных вакцинируют против хозяйственных инфекций, в зависимости от ситуации по болезням составляют схемы профилактических прививок. Схему ввода вакцин рассчитывают в соответствии с возрастом животного. Правильно составленный план прививок поможет сохранить животных, обеспечит производительность животноводческого хозяйства.</w:t>
      </w:r>
    </w:p>
    <w:p w:rsidR="00372920" w:rsidRPr="006453C9" w:rsidRDefault="00372920" w:rsidP="0037292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зоне стационарного неблагополучия, куда входит и Чувашская Республика, вакцинируют с/х животных против бешенства, начиная с 3 – месячного возраста.</w:t>
      </w:r>
    </w:p>
    <w:p w:rsidR="00372920" w:rsidRPr="006453C9" w:rsidRDefault="00372920" w:rsidP="0037292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Перед выгоном на пастбище весной - крупный рогатый скот, мелкий рогатый скот и лошадей вакцинируют против сибирской язвы. Молодняк КРС и МРС прививают в 3-х месячном возрасте, с ревакцинацией в 9 -</w:t>
      </w:r>
      <w:proofErr w:type="spellStart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ти</w:t>
      </w:r>
      <w:proofErr w:type="spellEnd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месячном возрасте, лошадей с 9-ти месячного возраста, с ревакцинацией через 6 месяцев. Всё взрослое поголовье 1 раз в год. Крупный рогатый скот также прививают против эмфизематозного карбункула, вакцинации подлежит КРС в возрасте от 3-х месяцев до 4 лет.  Телята, привитые в возрасте до 6 месяцев, подлежат прививкам повторно в той же дозе по достижении этого возраста.</w:t>
      </w:r>
    </w:p>
    <w:p w:rsidR="00372920" w:rsidRPr="006453C9" w:rsidRDefault="00372920" w:rsidP="0037292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Крупный рогатый скот: в возрасте 12-18 дней телят необходимо привить против инфекционного </w:t>
      </w:r>
      <w:proofErr w:type="spellStart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ринотрахеита</w:t>
      </w:r>
      <w:proofErr w:type="spellEnd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(ИРТ), парагриппа-3 (ПГ-3), </w:t>
      </w:r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респираторно-синцитиальной инфекции (РСИ) и </w:t>
      </w:r>
      <w:proofErr w:type="spellStart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пастереллеза</w:t>
      </w:r>
      <w:proofErr w:type="spellEnd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  В возрасте 40-45 дней проводится повторная вакцинация против ПГ-3, РСИ и </w:t>
      </w:r>
      <w:proofErr w:type="spellStart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пастереллеза</w:t>
      </w:r>
      <w:proofErr w:type="spellEnd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  В возрасте 120-130 дней повторная вакцинация против ИРТ. При неблагополучной ситуации в хозяйстве проводится вакцинация против сальмонеллеза   на 5-8 день жизни с повтором через пять дней, если корове своевременно не вводилась данная вакцина.  В остальных случаях прививка вводится в возрасте 20 дней. В возрасте 1,5 до 4 месяцев вводится вакцина от стригущего лишая.</w:t>
      </w:r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 xml:space="preserve">Сухостойных коров и нетелей рекомендуется своевременно прививать от следующих заболеваний: сальмонеллез – первый раз инъекцию стоит вводить в организм КРС за 60 дней до отела, повторную прививку осуществляют спустя 8-10 дней; лептоспироз – за 45-60 дней до предполагаемого момента отела и повторно через 10 дней; </w:t>
      </w:r>
      <w:proofErr w:type="spellStart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колибактериоз</w:t>
      </w:r>
      <w:proofErr w:type="spellEnd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– за 40-60 дней до наступления родов у КРС вводят первую инъекцию, следующую – спустя 2 недели.</w:t>
      </w:r>
    </w:p>
    <w:p w:rsidR="00372920" w:rsidRPr="006453C9" w:rsidRDefault="00372920" w:rsidP="0037292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домашних условиях или на фермах свиней подвергают обязательной вакцинации против классической чумы, рожи. Против КЧС прививают свиноматок - за 2-3 недели до осеменения один раз в год, хряков - один раз в год, поросят - в возрасте 40-45 суток и ревакцинируют в возрасте 85-100 суток, далее - 1 раз в год. Против рожи свиноматок -  за 15 - 20 дней до осеменения, поросят начиная с 2-х месячного возраста двукратно с интервалом 25-30 дней; свиней старше 4-х месяцев - однократно. Ревакцинируют животных через каждые 5 месяцев в той же дозе. </w:t>
      </w:r>
    </w:p>
    <w:p w:rsidR="00372920" w:rsidRPr="006453C9" w:rsidRDefault="00372920" w:rsidP="0037292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свиноводческих фермах поросят в месячном возрасте прививают против болезни </w:t>
      </w:r>
      <w:proofErr w:type="spellStart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Ауески</w:t>
      </w:r>
      <w:proofErr w:type="spellEnd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супоросных свиноматок вакцинируют против </w:t>
      </w:r>
      <w:proofErr w:type="spellStart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парвовируса</w:t>
      </w:r>
      <w:proofErr w:type="spellEnd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лептоспироза, </w:t>
      </w:r>
      <w:proofErr w:type="spellStart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колибактериоза</w:t>
      </w:r>
      <w:proofErr w:type="spellEnd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сальмонеллеза.</w:t>
      </w:r>
    </w:p>
    <w:p w:rsidR="00372920" w:rsidRPr="006453C9" w:rsidRDefault="00372920" w:rsidP="0037292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В настоящее время лошадям в течение жизни делают несколько прививок: против сибирской язвы; вируса гриппа лошадей; </w:t>
      </w:r>
      <w:proofErr w:type="spellStart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дерматофитозов</w:t>
      </w:r>
      <w:proofErr w:type="spellEnd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; </w:t>
      </w:r>
      <w:proofErr w:type="spellStart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ринопневмонии</w:t>
      </w:r>
      <w:proofErr w:type="spellEnd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 бруцеллеза, столбняка, бешенства; обследование на сап, случную болезнь и ИНАН; на лептоспироз; исследование на присутствие в организме туберкулезной палочки. Вакцинацию проводят в обязательном порядке с первых месяцев жизни, независимо от их породы, предназначения и условий содержания.</w:t>
      </w:r>
    </w:p>
    <w:p w:rsidR="00372920" w:rsidRPr="006453C9" w:rsidRDefault="00372920" w:rsidP="0037292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Вакцинация домашней птицы проводится против болезни Ньюкасла, инфекционной </w:t>
      </w:r>
      <w:proofErr w:type="spellStart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бурсальной</w:t>
      </w:r>
      <w:proofErr w:type="spellEnd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болезни, болезни Марека, против инфекционного бронхита кур, синдрома снижения яйценоскости – 76, инфекционного </w:t>
      </w:r>
      <w:proofErr w:type="spellStart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энцефаломиелита</w:t>
      </w:r>
      <w:proofErr w:type="spellEnd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реовирусного </w:t>
      </w:r>
      <w:proofErr w:type="spellStart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теносиновита</w:t>
      </w:r>
      <w:proofErr w:type="spellEnd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С учетом эпизоотической ситуации в регионах и на предприятиях и результатов диагностических исследований дополнительно может осуществляться иммунизация птицы против инфекционного ларинготрахеита, оспы птиц, синдрома </w:t>
      </w:r>
      <w:proofErr w:type="spellStart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гидроперикардита</w:t>
      </w:r>
      <w:proofErr w:type="spellEnd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кур, инфекционной анемии, </w:t>
      </w:r>
      <w:proofErr w:type="spellStart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пневмовирусной</w:t>
      </w:r>
      <w:proofErr w:type="spellEnd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инфекции (</w:t>
      </w:r>
      <w:proofErr w:type="spellStart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ринотрахеита</w:t>
      </w:r>
      <w:proofErr w:type="spellEnd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индеек), </w:t>
      </w:r>
      <w:proofErr w:type="spellStart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пастереллеза</w:t>
      </w:r>
      <w:proofErr w:type="spellEnd"/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респираторного микоплазмоза.</w:t>
      </w:r>
    </w:p>
    <w:p w:rsidR="00372920" w:rsidRPr="006453C9" w:rsidRDefault="00372920" w:rsidP="0037292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В заключении отметим, что доверить вакцинацию животных лучше специалисту. Ведь ветеринар перед вакцинацией обязательно проведет клинический осмотр и может выявить у животного признаки болезни.</w:t>
      </w:r>
    </w:p>
    <w:p w:rsidR="00372920" w:rsidRPr="006453C9" w:rsidRDefault="00372920" w:rsidP="00372920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«Если животное ослаблено, то ему категорически запрещено проводить вакцинацию</w:t>
      </w:r>
      <w:r w:rsidR="000E642D" w:rsidRPr="006453C9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!!!</w:t>
      </w:r>
    </w:p>
    <w:p w:rsidR="00372920" w:rsidRPr="006453C9" w:rsidRDefault="00372920" w:rsidP="00372920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6453C9">
        <w:rPr>
          <w:color w:val="000000"/>
          <w:sz w:val="28"/>
          <w:szCs w:val="28"/>
        </w:rPr>
        <w:t xml:space="preserve">Диагностическим исследованиям, профилактической вакцинации и </w:t>
      </w:r>
      <w:proofErr w:type="spellStart"/>
      <w:r w:rsidRPr="006453C9">
        <w:rPr>
          <w:color w:val="000000"/>
          <w:sz w:val="28"/>
          <w:szCs w:val="28"/>
        </w:rPr>
        <w:t>лечебно</w:t>
      </w:r>
      <w:proofErr w:type="spellEnd"/>
      <w:r w:rsidRPr="006453C9">
        <w:rPr>
          <w:color w:val="000000"/>
          <w:sz w:val="28"/>
          <w:szCs w:val="28"/>
        </w:rPr>
        <w:t xml:space="preserve"> – профилактическим обработкам подлежит продуктивное поголовье сельскохозяйственных животных (Лошади, КРС, МРС, свиньи, пчёлы) и непродуктивные животные (собаки, кошки).</w:t>
      </w:r>
    </w:p>
    <w:p w:rsidR="00372920" w:rsidRPr="006453C9" w:rsidRDefault="00372920" w:rsidP="00372920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6453C9">
        <w:rPr>
          <w:color w:val="000000"/>
          <w:sz w:val="28"/>
          <w:szCs w:val="28"/>
        </w:rPr>
        <w:t>При проведении осенней обработки осуществляются следующие ветеринарные мероприятия:</w:t>
      </w:r>
    </w:p>
    <w:p w:rsidR="00372920" w:rsidRPr="006453C9" w:rsidRDefault="00372920" w:rsidP="00372920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6453C9">
        <w:rPr>
          <w:color w:val="000000"/>
          <w:sz w:val="28"/>
          <w:szCs w:val="28"/>
        </w:rPr>
        <w:t>ПРОФИЛАКТИЧЕСКАЯ ВАКЦИНАЦИЯ:</w:t>
      </w:r>
    </w:p>
    <w:p w:rsidR="00372920" w:rsidRPr="006453C9" w:rsidRDefault="00372920" w:rsidP="00372920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6453C9">
        <w:rPr>
          <w:color w:val="000000"/>
          <w:sz w:val="28"/>
          <w:szCs w:val="28"/>
        </w:rPr>
        <w:t xml:space="preserve">· Крупного рогатого скота – против бешенства, заразного узелкового дерматита, </w:t>
      </w:r>
      <w:proofErr w:type="spellStart"/>
      <w:r w:rsidRPr="006453C9">
        <w:rPr>
          <w:color w:val="000000"/>
          <w:sz w:val="28"/>
          <w:szCs w:val="28"/>
        </w:rPr>
        <w:t>колибактериоза</w:t>
      </w:r>
      <w:proofErr w:type="spellEnd"/>
      <w:r w:rsidRPr="006453C9">
        <w:rPr>
          <w:color w:val="000000"/>
          <w:sz w:val="28"/>
          <w:szCs w:val="28"/>
        </w:rPr>
        <w:t xml:space="preserve">, лептоспироза, </w:t>
      </w:r>
      <w:proofErr w:type="spellStart"/>
      <w:r w:rsidRPr="006453C9">
        <w:rPr>
          <w:color w:val="000000"/>
          <w:sz w:val="28"/>
          <w:szCs w:val="28"/>
        </w:rPr>
        <w:t>пастереллёза</w:t>
      </w:r>
      <w:proofErr w:type="spellEnd"/>
      <w:r w:rsidRPr="006453C9">
        <w:rPr>
          <w:color w:val="000000"/>
          <w:sz w:val="28"/>
          <w:szCs w:val="28"/>
        </w:rPr>
        <w:t xml:space="preserve">, </w:t>
      </w:r>
      <w:proofErr w:type="spellStart"/>
      <w:r w:rsidRPr="006453C9">
        <w:rPr>
          <w:color w:val="000000"/>
          <w:sz w:val="28"/>
          <w:szCs w:val="28"/>
        </w:rPr>
        <w:t>салмонеллёза</w:t>
      </w:r>
      <w:proofErr w:type="spellEnd"/>
      <w:r w:rsidRPr="006453C9">
        <w:rPr>
          <w:color w:val="000000"/>
          <w:sz w:val="28"/>
          <w:szCs w:val="28"/>
        </w:rPr>
        <w:t xml:space="preserve">, сибирской язвы, трихофитии, </w:t>
      </w:r>
      <w:proofErr w:type="spellStart"/>
      <w:r w:rsidRPr="006453C9">
        <w:rPr>
          <w:color w:val="000000"/>
          <w:sz w:val="28"/>
          <w:szCs w:val="28"/>
        </w:rPr>
        <w:t>эмкара</w:t>
      </w:r>
      <w:proofErr w:type="spellEnd"/>
      <w:r w:rsidRPr="006453C9">
        <w:rPr>
          <w:color w:val="000000"/>
          <w:sz w:val="28"/>
          <w:szCs w:val="28"/>
        </w:rPr>
        <w:t>;</w:t>
      </w:r>
    </w:p>
    <w:p w:rsidR="00372920" w:rsidRPr="006453C9" w:rsidRDefault="00372920" w:rsidP="00372920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6453C9">
        <w:rPr>
          <w:color w:val="000000"/>
          <w:sz w:val="28"/>
          <w:szCs w:val="28"/>
        </w:rPr>
        <w:t>· Лошадей - против сибирской язвы;</w:t>
      </w:r>
    </w:p>
    <w:p w:rsidR="00372920" w:rsidRPr="006453C9" w:rsidRDefault="00372920" w:rsidP="00372920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6453C9">
        <w:rPr>
          <w:color w:val="000000"/>
          <w:sz w:val="28"/>
          <w:szCs w:val="28"/>
        </w:rPr>
        <w:t>· Мелкого рогатого скота – против сибирской язвы;</w:t>
      </w:r>
    </w:p>
    <w:p w:rsidR="00372920" w:rsidRPr="006453C9" w:rsidRDefault="00372920" w:rsidP="00372920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6453C9">
        <w:rPr>
          <w:color w:val="000000"/>
          <w:sz w:val="28"/>
          <w:szCs w:val="28"/>
        </w:rPr>
        <w:t>· Свиней – против классической чумы свиней;</w:t>
      </w:r>
    </w:p>
    <w:p w:rsidR="000E642D" w:rsidRPr="006453C9" w:rsidRDefault="00372920" w:rsidP="000E642D">
      <w:pPr>
        <w:pStyle w:val="a4"/>
        <w:shd w:val="clear" w:color="auto" w:fill="FFFFFF"/>
        <w:spacing w:after="180" w:line="330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5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</w:t>
      </w:r>
      <w:r w:rsidR="000E642D" w:rsidRPr="006453C9">
        <w:rPr>
          <w:rFonts w:ascii="Times New Roman" w:hAnsi="Times New Roman" w:cs="Times New Roman"/>
          <w:bCs/>
          <w:color w:val="333333"/>
          <w:sz w:val="28"/>
          <w:szCs w:val="28"/>
        </w:rPr>
        <w:t>Основные правила безопасности при вакцинации животных можно свести к следующим пунктам(записать и запомнить):</w:t>
      </w:r>
    </w:p>
    <w:p w:rsidR="000E642D" w:rsidRPr="006453C9" w:rsidRDefault="000E642D" w:rsidP="000E6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53C9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Прививаемое животное должно быть внешне (клинически) здорово</w:t>
      </w:r>
      <w:r w:rsidR="00E442B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E642D" w:rsidRPr="006453C9" w:rsidRDefault="000E642D" w:rsidP="000E6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53C9">
        <w:rPr>
          <w:rFonts w:ascii="Times New Roman" w:eastAsia="Times New Roman" w:hAnsi="Times New Roman" w:cs="Times New Roman"/>
          <w:color w:val="333333"/>
          <w:sz w:val="28"/>
          <w:szCs w:val="28"/>
        </w:rPr>
        <w:t>Вакцинация должна производится специалистом, имеющим ветеринарное образование.</w:t>
      </w:r>
    </w:p>
    <w:p w:rsidR="000E642D" w:rsidRPr="006453C9" w:rsidRDefault="000E642D" w:rsidP="000E6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53C9">
        <w:rPr>
          <w:rFonts w:ascii="Times New Roman" w:eastAsia="Times New Roman" w:hAnsi="Times New Roman" w:cs="Times New Roman"/>
          <w:color w:val="333333"/>
          <w:sz w:val="28"/>
          <w:szCs w:val="28"/>
        </w:rPr>
        <w:t>Вакцина должна быть приобретена у проверенного поставщика биопрепаратов.</w:t>
      </w:r>
    </w:p>
    <w:p w:rsidR="000E642D" w:rsidRPr="006453C9" w:rsidRDefault="000E642D" w:rsidP="000E6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53C9">
        <w:rPr>
          <w:rFonts w:ascii="Times New Roman" w:eastAsia="Times New Roman" w:hAnsi="Times New Roman" w:cs="Times New Roman"/>
          <w:color w:val="333333"/>
          <w:sz w:val="28"/>
          <w:szCs w:val="28"/>
        </w:rPr>
        <w:t>Вакцина должна транспортироваться и храниться в специальных условиях низких температур.</w:t>
      </w:r>
    </w:p>
    <w:p w:rsidR="000E642D" w:rsidRPr="006453C9" w:rsidRDefault="000E642D" w:rsidP="000E6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53C9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Производитель вакцины должен быть сертифицирован международными регулирующими организациями.</w:t>
      </w:r>
    </w:p>
    <w:p w:rsidR="00372920" w:rsidRPr="006453C9" w:rsidRDefault="00372920" w:rsidP="00372920">
      <w:pPr>
        <w:tabs>
          <w:tab w:val="left" w:leader="underscore" w:pos="102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42D" w:rsidRPr="006453C9" w:rsidRDefault="00372920" w:rsidP="000E642D">
      <w:pPr>
        <w:rPr>
          <w:rStyle w:val="wrapper"/>
          <w:rFonts w:ascii="Times New Roman" w:hAnsi="Times New Roman" w:cs="Times New Roman"/>
          <w:b/>
          <w:sz w:val="28"/>
          <w:szCs w:val="28"/>
          <w:lang w:eastAsia="ru-RU"/>
        </w:rPr>
      </w:pPr>
      <w:r w:rsidRPr="006453C9">
        <w:rPr>
          <w:rFonts w:ascii="Times New Roman" w:hAnsi="Times New Roman" w:cs="Times New Roman"/>
          <w:b/>
          <w:sz w:val="28"/>
          <w:szCs w:val="28"/>
          <w:lang w:eastAsia="ru-RU"/>
        </w:rPr>
        <w:t>Задание 2.</w:t>
      </w:r>
      <w:r w:rsidR="000E642D" w:rsidRPr="006453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42D" w:rsidRPr="006453C9">
        <w:rPr>
          <w:rStyle w:val="wrapper"/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прививки для крупного рогатого скота являются обязательными на территории края и как избежать осложнений у животных после проведения вакцинации?</w:t>
      </w:r>
    </w:p>
    <w:p w:rsidR="00372920" w:rsidRPr="006453C9" w:rsidRDefault="00372920" w:rsidP="00372920">
      <w:pPr>
        <w:pStyle w:val="a4"/>
        <w:tabs>
          <w:tab w:val="left" w:leader="underscore" w:pos="102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920" w:rsidRPr="006453C9" w:rsidRDefault="00372920" w:rsidP="000E642D">
      <w:pPr>
        <w:tabs>
          <w:tab w:val="left" w:leader="underscore" w:pos="102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 w:rsidR="000E642D" w:rsidRPr="00645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5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виды вакцин и общие правила вакцинации.</w:t>
      </w:r>
    </w:p>
    <w:p w:rsidR="00372920" w:rsidRPr="006453C9" w:rsidRDefault="00372920" w:rsidP="00372920">
      <w:pPr>
        <w:pStyle w:val="a4"/>
        <w:tabs>
          <w:tab w:val="left" w:leader="underscore" w:pos="102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920" w:rsidRPr="006453C9" w:rsidRDefault="00372920" w:rsidP="00372920">
      <w:pPr>
        <w:tabs>
          <w:tab w:val="left" w:leader="underscore" w:pos="102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  <w:r w:rsidRPr="00645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профилактическую вакцинацию против сибирской язвы, оформить акт.</w:t>
      </w:r>
    </w:p>
    <w:p w:rsidR="00372920" w:rsidRPr="006453C9" w:rsidRDefault="00372920" w:rsidP="000E642D">
      <w:pPr>
        <w:tabs>
          <w:tab w:val="left" w:leader="underscore" w:pos="102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вопросы:</w:t>
      </w:r>
    </w:p>
    <w:p w:rsidR="00372920" w:rsidRPr="006453C9" w:rsidRDefault="00372920" w:rsidP="00372920">
      <w:pPr>
        <w:tabs>
          <w:tab w:val="left" w:leader="underscore" w:pos="102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состоят основные принципы противоэпизоотических мероприятий в  Российской Федерации?</w:t>
      </w:r>
    </w:p>
    <w:p w:rsidR="00372920" w:rsidRPr="006453C9" w:rsidRDefault="00372920" w:rsidP="00372920">
      <w:pPr>
        <w:tabs>
          <w:tab w:val="left" w:leader="underscore" w:pos="102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какие вопросы надо ответить при проведении эпизоотологических мероприятий в хозяйстве?</w:t>
      </w:r>
    </w:p>
    <w:p w:rsidR="00372920" w:rsidRPr="006453C9" w:rsidRDefault="00372920" w:rsidP="00372920">
      <w:pPr>
        <w:tabs>
          <w:tab w:val="left" w:leader="underscore" w:pos="102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требования предъявляют при организации прививок в хозяйстве?</w:t>
      </w:r>
    </w:p>
    <w:p w:rsidR="00372920" w:rsidRPr="006453C9" w:rsidRDefault="00372920" w:rsidP="00372920">
      <w:pPr>
        <w:tabs>
          <w:tab w:val="left" w:leader="underscore" w:pos="102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группы препаратов применяются в настоящее время в ветеринарной практике?</w:t>
      </w:r>
    </w:p>
    <w:p w:rsidR="00C171C1" w:rsidRPr="006453C9" w:rsidRDefault="00C171C1">
      <w:pPr>
        <w:rPr>
          <w:rFonts w:ascii="Times New Roman" w:hAnsi="Times New Roman" w:cs="Times New Roman"/>
          <w:sz w:val="28"/>
          <w:szCs w:val="28"/>
        </w:rPr>
      </w:pPr>
    </w:p>
    <w:sectPr w:rsidR="00C171C1" w:rsidRPr="0064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1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E5"/>
    <w:rsid w:val="000E642D"/>
    <w:rsid w:val="00372920"/>
    <w:rsid w:val="00412CE5"/>
    <w:rsid w:val="006453C9"/>
    <w:rsid w:val="006C102D"/>
    <w:rsid w:val="00C171C1"/>
    <w:rsid w:val="00E4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F7C5-91D3-43F3-908E-6667C4D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9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7292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9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3729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2920"/>
    <w:pPr>
      <w:ind w:left="720"/>
      <w:contextualSpacing/>
    </w:pPr>
  </w:style>
  <w:style w:type="character" w:customStyle="1" w:styleId="wrapper">
    <w:name w:val="wrapper"/>
    <w:basedOn w:val="a0"/>
    <w:rsid w:val="0037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5972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Хисматуллина</cp:lastModifiedBy>
  <cp:revision>2</cp:revision>
  <dcterms:created xsi:type="dcterms:W3CDTF">2022-02-13T09:42:00Z</dcterms:created>
  <dcterms:modified xsi:type="dcterms:W3CDTF">2022-02-13T09:42:00Z</dcterms:modified>
</cp:coreProperties>
</file>